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B2C10" w:rsidRPr="009F0E4D" w:rsidRDefault="00FB2C10">
      <w:pPr>
        <w:rPr>
          <w:rFonts w:ascii="Arial" w:hAnsi="Arial" w:cs="Arial"/>
        </w:rPr>
      </w:pPr>
    </w:p>
    <w:p w:rsidR="009F0E4D" w:rsidRPr="009F0E4D" w:rsidRDefault="009F0E4D" w:rsidP="009F0E4D">
      <w:pPr>
        <w:jc w:val="both"/>
        <w:rPr>
          <w:rFonts w:ascii="Arial" w:eastAsia="Malgun Gothic" w:hAnsi="Arial" w:cs="Arial"/>
          <w:b/>
          <w:bCs/>
          <w:color w:val="000000" w:themeColor="text1"/>
          <w:kern w:val="24"/>
          <w14:ligatures w14:val="none"/>
        </w:rPr>
      </w:pPr>
      <w:r w:rsidRPr="009F0E4D">
        <w:rPr>
          <w:rFonts w:ascii="Arial" w:eastAsia="Malgun Gothic" w:hAnsi="Arial" w:cs="Arial"/>
          <w:b/>
          <w:bCs/>
          <w:color w:val="000000" w:themeColor="text1"/>
          <w:kern w:val="24"/>
        </w:rPr>
        <w:t xml:space="preserve">Table </w:t>
      </w:r>
      <w:r w:rsidR="00384F6C">
        <w:rPr>
          <w:rFonts w:ascii="Arial" w:eastAsia="Malgun Gothic" w:hAnsi="Arial" w:cs="Arial"/>
          <w:b/>
          <w:bCs/>
          <w:color w:val="000000" w:themeColor="text1"/>
          <w:kern w:val="24"/>
        </w:rPr>
        <w:t>S</w:t>
      </w:r>
      <w:r w:rsidR="00982C50">
        <w:rPr>
          <w:rFonts w:ascii="Arial" w:eastAsia="Malgun Gothic" w:hAnsi="Arial" w:cs="Arial"/>
          <w:b/>
          <w:bCs/>
          <w:color w:val="000000" w:themeColor="text1"/>
          <w:kern w:val="24"/>
        </w:rPr>
        <w:t>8</w:t>
      </w:r>
      <w:r w:rsidRPr="009F0E4D">
        <w:rPr>
          <w:rFonts w:ascii="Arial" w:eastAsia="Malgun Gothic" w:hAnsi="Arial" w:cs="Arial"/>
          <w:b/>
          <w:bCs/>
          <w:color w:val="000000" w:themeColor="text1"/>
          <w:kern w:val="24"/>
        </w:rPr>
        <w:t>. Physicochemical properties of PEG-PBAE particles.</w:t>
      </w:r>
    </w:p>
    <w:tbl>
      <w:tblPr>
        <w:tblStyle w:val="TableGrid"/>
        <w:tblpPr w:leftFromText="180" w:rightFromText="180" w:vertAnchor="text" w:horzAnchor="margin" w:tblpY="297"/>
        <w:tblW w:w="9586" w:type="dxa"/>
        <w:tblLook w:val="04A0" w:firstRow="1" w:lastRow="0" w:firstColumn="1" w:lastColumn="0" w:noHBand="0" w:noVBand="1"/>
      </w:tblPr>
      <w:tblGrid>
        <w:gridCol w:w="2396"/>
        <w:gridCol w:w="2396"/>
        <w:gridCol w:w="2397"/>
        <w:gridCol w:w="2397"/>
      </w:tblGrid>
      <w:tr w:rsidR="009F0E4D" w:rsidRPr="009F0E4D" w:rsidTr="009F0E4D">
        <w:trPr>
          <w:trHeight w:val="655"/>
        </w:trPr>
        <w:tc>
          <w:tcPr>
            <w:tcW w:w="2396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 w:rsidRPr="009F0E4D">
              <w:rPr>
                <w:rFonts w:ascii="Arial" w:hAnsi="Arial" w:cs="Arial"/>
              </w:rPr>
              <w:t>NP</w:t>
            </w:r>
          </w:p>
        </w:tc>
        <w:tc>
          <w:tcPr>
            <w:tcW w:w="2396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 w:rsidRPr="009F0E4D">
              <w:rPr>
                <w:rFonts w:ascii="Arial" w:hAnsi="Arial" w:cs="Arial"/>
              </w:rPr>
              <w:t xml:space="preserve">Hydrodynamic </w:t>
            </w:r>
            <w:proofErr w:type="spellStart"/>
            <w:r w:rsidRPr="009F0E4D">
              <w:rPr>
                <w:rFonts w:ascii="Arial" w:hAnsi="Arial" w:cs="Arial"/>
              </w:rPr>
              <w:t>diameter</w:t>
            </w:r>
            <w:r w:rsidRPr="009F0E4D">
              <w:rPr>
                <w:rFonts w:ascii="Arial" w:hAnsi="Arial" w:cs="Arial"/>
                <w:vertAlign w:val="superscript"/>
              </w:rPr>
              <w:t>a</w:t>
            </w:r>
            <w:proofErr w:type="spellEnd"/>
            <w:r w:rsidRPr="009F0E4D">
              <w:rPr>
                <w:rFonts w:ascii="Arial" w:hAnsi="Arial" w:cs="Arial"/>
                <w:vertAlign w:val="superscript"/>
              </w:rPr>
              <w:t xml:space="preserve"> </w:t>
            </w:r>
            <w:r w:rsidRPr="009F0E4D">
              <w:rPr>
                <w:rFonts w:ascii="Arial" w:hAnsi="Arial" w:cs="Arial"/>
              </w:rPr>
              <w:sym w:font="Symbol" w:char="F0B1"/>
            </w:r>
            <w:proofErr w:type="gramStart"/>
            <w:r w:rsidRPr="009F0E4D">
              <w:rPr>
                <w:rFonts w:ascii="Arial" w:hAnsi="Arial" w:cs="Arial"/>
              </w:rPr>
              <w:t>SD(</w:t>
            </w:r>
            <w:proofErr w:type="gramEnd"/>
            <w:r w:rsidRPr="009F0E4D">
              <w:rPr>
                <w:rFonts w:ascii="Arial" w:hAnsi="Arial" w:cs="Arial"/>
              </w:rPr>
              <w:t>nm)</w:t>
            </w:r>
          </w:p>
        </w:tc>
        <w:tc>
          <w:tcPr>
            <w:tcW w:w="2397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PDI</w:t>
            </w:r>
            <w:r w:rsidRPr="009F0E4D">
              <w:rPr>
                <w:rFonts w:ascii="Arial" w:hAnsi="Arial" w:cs="Arial"/>
                <w:vertAlign w:val="superscript"/>
              </w:rPr>
              <w:t>a</w:t>
            </w:r>
            <w:proofErr w:type="spellEnd"/>
            <w:r w:rsidRPr="009F0E4D">
              <w:rPr>
                <w:rFonts w:ascii="Arial" w:hAnsi="Arial" w:cs="Arial"/>
              </w:rPr>
              <w:sym w:font="Symbol" w:char="F0B1"/>
            </w:r>
            <w:r w:rsidRPr="009F0E4D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D</w:t>
            </w:r>
          </w:p>
        </w:tc>
        <w:tc>
          <w:tcPr>
            <w:tcW w:w="2397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7A"/>
            </w:r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potential</w:t>
            </w:r>
            <w:r w:rsidRPr="009F0E4D">
              <w:rPr>
                <w:rFonts w:ascii="Arial" w:hAnsi="Arial" w:cs="Arial"/>
                <w:vertAlign w:val="superscript"/>
              </w:rPr>
              <w:t>lb</w:t>
            </w:r>
            <w:proofErr w:type="spellEnd"/>
            <w:r w:rsidRPr="009F0E4D">
              <w:rPr>
                <w:rFonts w:ascii="Arial" w:hAnsi="Arial" w:cs="Arial"/>
              </w:rPr>
              <w:sym w:font="Symbol" w:char="F0B1"/>
            </w:r>
            <w:proofErr w:type="gramStart"/>
            <w:r w:rsidRPr="009F0E4D">
              <w:rPr>
                <w:rFonts w:ascii="Arial" w:hAnsi="Arial" w:cs="Arial"/>
              </w:rPr>
              <w:t>SD(</w:t>
            </w:r>
            <w:proofErr w:type="gramEnd"/>
            <w:r>
              <w:rPr>
                <w:rFonts w:ascii="Arial" w:hAnsi="Arial" w:cs="Arial"/>
              </w:rPr>
              <w:t>mv</w:t>
            </w:r>
            <w:r w:rsidRPr="009F0E4D">
              <w:rPr>
                <w:rFonts w:ascii="Arial" w:hAnsi="Arial" w:cs="Arial"/>
              </w:rPr>
              <w:t>)</w:t>
            </w:r>
          </w:p>
        </w:tc>
      </w:tr>
      <w:tr w:rsidR="009F0E4D" w:rsidRPr="009F0E4D" w:rsidTr="009F0E4D">
        <w:trPr>
          <w:trHeight w:val="683"/>
        </w:trPr>
        <w:tc>
          <w:tcPr>
            <w:tcW w:w="2396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PEG-PBABE/</w:t>
            </w:r>
            <w:proofErr w:type="spellStart"/>
            <w:r>
              <w:rPr>
                <w:rFonts w:ascii="Arial" w:hAnsi="Arial" w:cs="Arial"/>
              </w:rPr>
              <w:t>miR</w:t>
            </w:r>
            <w:proofErr w:type="spellEnd"/>
            <w:r>
              <w:rPr>
                <w:rFonts w:ascii="Arial" w:hAnsi="Arial" w:cs="Arial"/>
              </w:rPr>
              <w:t>-control</w:t>
            </w:r>
          </w:p>
        </w:tc>
        <w:tc>
          <w:tcPr>
            <w:tcW w:w="2396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70.2</w:t>
            </w:r>
            <w:r w:rsidRPr="009F0E4D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4.7</w:t>
            </w:r>
          </w:p>
        </w:tc>
        <w:tc>
          <w:tcPr>
            <w:tcW w:w="2397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0.16</w:t>
            </w:r>
            <w:r w:rsidRPr="009F0E4D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0.03</w:t>
            </w:r>
          </w:p>
        </w:tc>
        <w:tc>
          <w:tcPr>
            <w:tcW w:w="2397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</w:t>
            </w:r>
            <w:r w:rsidRPr="009F0E4D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0.8</w:t>
            </w:r>
          </w:p>
        </w:tc>
      </w:tr>
      <w:tr w:rsidR="009F0E4D" w:rsidRPr="009F0E4D" w:rsidTr="009F0E4D">
        <w:trPr>
          <w:trHeight w:val="655"/>
        </w:trPr>
        <w:tc>
          <w:tcPr>
            <w:tcW w:w="2396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PEG-PBABE/miR-382</w:t>
            </w:r>
          </w:p>
        </w:tc>
        <w:tc>
          <w:tcPr>
            <w:tcW w:w="2396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71.7</w:t>
            </w:r>
            <w:r w:rsidRPr="009F0E4D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1.2</w:t>
            </w:r>
          </w:p>
        </w:tc>
        <w:tc>
          <w:tcPr>
            <w:tcW w:w="2397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0.14</w:t>
            </w:r>
            <w:r w:rsidRPr="009F0E4D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0.02</w:t>
            </w:r>
          </w:p>
        </w:tc>
        <w:tc>
          <w:tcPr>
            <w:tcW w:w="2397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  <w:r w:rsidRPr="009F0E4D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0.6</w:t>
            </w:r>
          </w:p>
        </w:tc>
      </w:tr>
      <w:tr w:rsidR="009F0E4D" w:rsidRPr="009F0E4D" w:rsidTr="009F0E4D">
        <w:trPr>
          <w:trHeight w:val="655"/>
        </w:trPr>
        <w:tc>
          <w:tcPr>
            <w:tcW w:w="2396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PEG-PBABE/miR-340</w:t>
            </w:r>
          </w:p>
        </w:tc>
        <w:tc>
          <w:tcPr>
            <w:tcW w:w="2396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70.7</w:t>
            </w:r>
            <w:r w:rsidRPr="009F0E4D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1.0</w:t>
            </w:r>
          </w:p>
        </w:tc>
        <w:tc>
          <w:tcPr>
            <w:tcW w:w="2397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0.12</w:t>
            </w:r>
            <w:r w:rsidRPr="009F0E4D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0.02</w:t>
            </w:r>
          </w:p>
        </w:tc>
        <w:tc>
          <w:tcPr>
            <w:tcW w:w="2397" w:type="dxa"/>
          </w:tcPr>
          <w:p w:rsidR="009F0E4D" w:rsidRPr="009F0E4D" w:rsidRDefault="009F0E4D" w:rsidP="009F0E4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</w:t>
            </w:r>
            <w:r w:rsidRPr="009F0E4D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0.7</w:t>
            </w:r>
          </w:p>
        </w:tc>
      </w:tr>
    </w:tbl>
    <w:p w:rsidR="009F0E4D" w:rsidRPr="009F0E4D" w:rsidRDefault="009F0E4D">
      <w:pPr>
        <w:rPr>
          <w:rFonts w:ascii="Arial" w:hAnsi="Arial" w:cs="Arial"/>
        </w:rPr>
      </w:pPr>
    </w:p>
    <w:p w:rsidR="00982C50" w:rsidRPr="009F0E4D" w:rsidRDefault="00982C50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aHydrodynamic</w:t>
      </w:r>
      <w:proofErr w:type="spellEnd"/>
      <w:r>
        <w:rPr>
          <w:rFonts w:ascii="Arial" w:hAnsi="Arial" w:cs="Arial"/>
        </w:rPr>
        <w:t xml:space="preserve"> diameter (number mean) and polydispersity index (PDI) were measured by dynamic light scattering (DLS) in 10 mM NaCl at pH 7.4. Mean </w:t>
      </w:r>
      <w:r w:rsidRPr="009F0E4D">
        <w:rPr>
          <w:rFonts w:ascii="Arial" w:hAnsi="Arial" w:cs="Arial"/>
        </w:rPr>
        <w:sym w:font="Symbol" w:char="F0B1"/>
      </w:r>
      <w:r>
        <w:rPr>
          <w:rFonts w:ascii="Arial" w:hAnsi="Arial" w:cs="Arial"/>
        </w:rPr>
        <w:t>SD(n=4). b</w:t>
      </w:r>
      <w:r>
        <w:rPr>
          <w:rFonts w:ascii="Arial" w:hAnsi="Arial" w:cs="Arial"/>
        </w:rPr>
        <w:sym w:font="Symbol" w:char="F07A"/>
      </w:r>
      <w:r>
        <w:rPr>
          <w:rFonts w:ascii="Arial" w:hAnsi="Arial" w:cs="Arial"/>
        </w:rPr>
        <w:t xml:space="preserve">-potential was measured by laser doppler anemometry in 10 mM NaCl at pH 7.4. Mean </w:t>
      </w:r>
      <w:r w:rsidRPr="009F0E4D">
        <w:rPr>
          <w:rFonts w:ascii="Arial" w:hAnsi="Arial" w:cs="Arial"/>
        </w:rPr>
        <w:sym w:font="Symbol" w:char="F0B1"/>
      </w:r>
      <w:r>
        <w:rPr>
          <w:rFonts w:ascii="Arial" w:hAnsi="Arial" w:cs="Arial"/>
        </w:rPr>
        <w:t>SD(n=4)</w:t>
      </w:r>
    </w:p>
    <w:sectPr w:rsidR="00982C50" w:rsidRPr="009F0E4D" w:rsidSect="001507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E4D"/>
    <w:rsid w:val="00012342"/>
    <w:rsid w:val="000147AC"/>
    <w:rsid w:val="00077243"/>
    <w:rsid w:val="00087F30"/>
    <w:rsid w:val="001275D2"/>
    <w:rsid w:val="00144070"/>
    <w:rsid w:val="0015073C"/>
    <w:rsid w:val="0017672C"/>
    <w:rsid w:val="001C3C52"/>
    <w:rsid w:val="00200F9A"/>
    <w:rsid w:val="00231E01"/>
    <w:rsid w:val="002562C1"/>
    <w:rsid w:val="00316776"/>
    <w:rsid w:val="003523CC"/>
    <w:rsid w:val="00356D30"/>
    <w:rsid w:val="00384F6C"/>
    <w:rsid w:val="00410CD3"/>
    <w:rsid w:val="00420742"/>
    <w:rsid w:val="004872AD"/>
    <w:rsid w:val="004A4667"/>
    <w:rsid w:val="004C3B2B"/>
    <w:rsid w:val="004D63F2"/>
    <w:rsid w:val="004F0327"/>
    <w:rsid w:val="00514020"/>
    <w:rsid w:val="00532770"/>
    <w:rsid w:val="005701C0"/>
    <w:rsid w:val="006102EB"/>
    <w:rsid w:val="006C7C3A"/>
    <w:rsid w:val="006D63F6"/>
    <w:rsid w:val="007349AF"/>
    <w:rsid w:val="007954DB"/>
    <w:rsid w:val="008231E6"/>
    <w:rsid w:val="00854372"/>
    <w:rsid w:val="008908E9"/>
    <w:rsid w:val="008F077E"/>
    <w:rsid w:val="009174E0"/>
    <w:rsid w:val="00965556"/>
    <w:rsid w:val="00982C50"/>
    <w:rsid w:val="009D0B56"/>
    <w:rsid w:val="009F0E4D"/>
    <w:rsid w:val="00A71685"/>
    <w:rsid w:val="00A7560E"/>
    <w:rsid w:val="00AF229F"/>
    <w:rsid w:val="00B31741"/>
    <w:rsid w:val="00B61D83"/>
    <w:rsid w:val="00B90951"/>
    <w:rsid w:val="00BB0955"/>
    <w:rsid w:val="00BB298B"/>
    <w:rsid w:val="00BD20DF"/>
    <w:rsid w:val="00BF54B1"/>
    <w:rsid w:val="00CC03C4"/>
    <w:rsid w:val="00CC5287"/>
    <w:rsid w:val="00CE5E91"/>
    <w:rsid w:val="00CF4889"/>
    <w:rsid w:val="00D0286F"/>
    <w:rsid w:val="00D50092"/>
    <w:rsid w:val="00D94DA1"/>
    <w:rsid w:val="00DA3747"/>
    <w:rsid w:val="00E526F1"/>
    <w:rsid w:val="00E64A2F"/>
    <w:rsid w:val="00E76274"/>
    <w:rsid w:val="00E7732E"/>
    <w:rsid w:val="00EA4538"/>
    <w:rsid w:val="00EB4DD0"/>
    <w:rsid w:val="00EF1983"/>
    <w:rsid w:val="00F25C33"/>
    <w:rsid w:val="00F4272A"/>
    <w:rsid w:val="00F55024"/>
    <w:rsid w:val="00F96475"/>
    <w:rsid w:val="00FB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DE2255"/>
  <w15:chartTrackingRefBased/>
  <w15:docId w15:val="{77967816-3EB9-D745-A346-20D1EDA6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E4D"/>
    <w:pPr>
      <w:spacing w:after="160" w:line="278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0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Saha, Shekhar (ss7st)</dc:creator>
  <cp:keywords/>
  <dc:description/>
  <cp:lastModifiedBy>Saha, Shekhar (ss7st)</cp:lastModifiedBy>
  <cp:revision>2</cp:revision>
  <dcterms:created xsi:type="dcterms:W3CDTF">2026-06-04T18:05:00Z</dcterms:created>
  <dcterms:modified xsi:type="dcterms:W3CDTF">2026-06-17T14:36:00Z</dcterms:modified>
</cp:coreProperties>
</file>